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4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:rsid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Autumn Term 1 Year </w:t>
      </w:r>
      <w:r w:rsidR="007A639A">
        <w:rPr>
          <w:rFonts w:ascii="Bookman Old Style" w:hAnsi="Bookman Old Style"/>
          <w:b/>
          <w:sz w:val="24"/>
          <w:szCs w:val="24"/>
          <w:u w:val="single"/>
        </w:rPr>
        <w:t>4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280"/>
        <w:gridCol w:w="1550"/>
        <w:gridCol w:w="2443"/>
        <w:gridCol w:w="3227"/>
        <w:gridCol w:w="1560"/>
      </w:tblGrid>
      <w:tr w:rsidR="007A639A" w:rsidTr="007A639A">
        <w:trPr>
          <w:trHeight w:val="1007"/>
        </w:trPr>
        <w:tc>
          <w:tcPr>
            <w:tcW w:w="1280" w:type="dxa"/>
            <w:shd w:val="clear" w:color="auto" w:fill="C6D9F1" w:themeFill="text2" w:themeFillTint="33"/>
          </w:tcPr>
          <w:p w:rsidR="00E52BC9" w:rsidRDefault="00E52BC9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:rsidR="00E737C2" w:rsidRDefault="00E737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E737C2" w:rsidRDefault="00E737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2443" w:type="dxa"/>
            <w:shd w:val="clear" w:color="auto" w:fill="C6D9F1" w:themeFill="text2" w:themeFillTint="33"/>
          </w:tcPr>
          <w:p w:rsidR="00E737C2" w:rsidRDefault="00E737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3227" w:type="dxa"/>
            <w:shd w:val="clear" w:color="auto" w:fill="C6D9F1" w:themeFill="text2" w:themeFillTint="33"/>
          </w:tcPr>
          <w:p w:rsidR="00E737C2" w:rsidRDefault="00E737C2" w:rsidP="007A639A">
            <w:pPr>
              <w:ind w:right="423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Home Learning</w:t>
            </w:r>
            <w:r w:rsidR="00667A1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/ Additional Learning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737C2" w:rsidRDefault="00E737C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667A1F">
              <w:rPr>
                <w:rFonts w:ascii="Bookman Old Style" w:hAnsi="Bookman Old Style"/>
                <w:b/>
                <w:sz w:val="20"/>
                <w:szCs w:val="24"/>
                <w:u w:val="single"/>
              </w:rPr>
              <w:t>Hands on Experience-visitors etc.</w:t>
            </w:r>
          </w:p>
        </w:tc>
      </w:tr>
      <w:tr w:rsidR="00667A1F" w:rsidTr="007A639A">
        <w:trPr>
          <w:cantSplit/>
          <w:trHeight w:val="1134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550" w:type="dxa"/>
          </w:tcPr>
          <w:p w:rsidR="00667A1F" w:rsidRDefault="00667A1F" w:rsidP="00667A1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720586">
              <w:rPr>
                <w:rFonts w:ascii="Comic Sans MS" w:hAnsi="Comic Sans MS"/>
                <w:sz w:val="16"/>
                <w:szCs w:val="20"/>
              </w:rPr>
              <w:t>Pl</w:t>
            </w:r>
            <w:r>
              <w:rPr>
                <w:rFonts w:ascii="Comic Sans MS" w:hAnsi="Comic Sans MS"/>
                <w:sz w:val="16"/>
                <w:szCs w:val="20"/>
              </w:rPr>
              <w:t>ay Script</w:t>
            </w:r>
            <w:r w:rsidRPr="00720586">
              <w:rPr>
                <w:rFonts w:ascii="Comic Sans MS" w:hAnsi="Comic Sans MS"/>
                <w:sz w:val="16"/>
                <w:szCs w:val="20"/>
              </w:rPr>
              <w:t xml:space="preserve"> (linked to Greek Mytholog</w:t>
            </w:r>
            <w:r>
              <w:rPr>
                <w:rFonts w:ascii="Comic Sans MS" w:hAnsi="Comic Sans MS"/>
                <w:sz w:val="16"/>
                <w:szCs w:val="20"/>
              </w:rPr>
              <w:t>y</w:t>
            </w:r>
            <w:r w:rsidRPr="00720586">
              <w:rPr>
                <w:rFonts w:ascii="Comic Sans MS" w:hAnsi="Comic Sans MS"/>
                <w:sz w:val="16"/>
                <w:szCs w:val="20"/>
              </w:rPr>
              <w:t>)</w:t>
            </w:r>
          </w:p>
          <w:p w:rsidR="00667A1F" w:rsidRDefault="00667A1F" w:rsidP="00667A1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667A1F" w:rsidRDefault="00667A1F" w:rsidP="00667A1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667A1F" w:rsidRDefault="00667A1F" w:rsidP="00667A1F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667A1F" w:rsidRPr="00720586" w:rsidRDefault="00667A1F" w:rsidP="00667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Recount based on the Ancient Greek Olympics</w:t>
            </w:r>
          </w:p>
        </w:tc>
        <w:tc>
          <w:tcPr>
            <w:tcW w:w="2443" w:type="dxa"/>
          </w:tcPr>
          <w:p w:rsidR="00667A1F" w:rsidRDefault="00667A1F" w:rsidP="00667A1F">
            <w:pPr>
              <w:rPr>
                <w:rFonts w:ascii="Comic Sans MS" w:hAnsi="Comic Sans MS"/>
                <w:sz w:val="16"/>
                <w:szCs w:val="16"/>
              </w:rPr>
            </w:pPr>
            <w:r w:rsidRPr="00A15866">
              <w:rPr>
                <w:rFonts w:ascii="Comic Sans MS" w:hAnsi="Comic Sans MS"/>
                <w:sz w:val="16"/>
                <w:szCs w:val="16"/>
              </w:rPr>
              <w:t>To write own play script and act out based on Theseus and the Minotaur</w:t>
            </w:r>
          </w:p>
          <w:p w:rsidR="00667A1F" w:rsidRDefault="00667A1F" w:rsidP="00667A1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67A1F" w:rsidRPr="00A15866" w:rsidRDefault="00667A1F" w:rsidP="00667A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produce a recount</w:t>
            </w:r>
            <w:r>
              <w:rPr>
                <w:rFonts w:ascii="Comic Sans MS" w:hAnsi="Comic Sans MS"/>
                <w:sz w:val="16"/>
                <w:szCs w:val="20"/>
              </w:rPr>
              <w:t xml:space="preserve"> based on the Ancient Greek Olympics</w:t>
            </w:r>
          </w:p>
        </w:tc>
        <w:tc>
          <w:tcPr>
            <w:tcW w:w="3227" w:type="dxa"/>
          </w:tcPr>
          <w:p w:rsidR="00667A1F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24"/>
              </w:rPr>
            </w:pPr>
            <w:r w:rsidRPr="00667A1F">
              <w:rPr>
                <w:rFonts w:ascii="Comic Sans MS" w:hAnsi="Comic Sans MS"/>
                <w:bCs/>
                <w:sz w:val="16"/>
                <w:szCs w:val="24"/>
              </w:rPr>
              <w:t>Work will be posted on the website as/when needed</w:t>
            </w:r>
          </w:p>
          <w:p w:rsidR="00667A1F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24"/>
              </w:rPr>
            </w:pPr>
          </w:p>
          <w:p w:rsidR="00667A1F" w:rsidRPr="00A9704A" w:rsidRDefault="00667A1F" w:rsidP="00667A1F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A9704A">
                <w:rPr>
                  <w:rStyle w:val="Hyperlink"/>
                  <w:sz w:val="16"/>
                  <w:szCs w:val="16"/>
                </w:rPr>
                <w:t>3. Theseus and the Minotaur - BBC Teach</w:t>
              </w:r>
            </w:hyperlink>
          </w:p>
          <w:p w:rsidR="00667A1F" w:rsidRPr="00A9704A" w:rsidRDefault="00667A1F" w:rsidP="00667A1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67A1F" w:rsidRPr="00A44A64" w:rsidRDefault="00667A1F" w:rsidP="00667A1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hyperlink r:id="rId9" w:history="1">
              <w:r w:rsidRPr="00A9704A">
                <w:rPr>
                  <w:rStyle w:val="Hyperlink"/>
                  <w:sz w:val="16"/>
                  <w:szCs w:val="16"/>
                </w:rPr>
                <w:t>How to write a play - BBC Bitesize</w:t>
              </w:r>
            </w:hyperlink>
          </w:p>
        </w:tc>
        <w:tc>
          <w:tcPr>
            <w:tcW w:w="1560" w:type="dxa"/>
          </w:tcPr>
          <w:p w:rsidR="00667A1F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Greek Day</w:t>
            </w:r>
          </w:p>
          <w:p w:rsidR="00667A1F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67A1F" w:rsidRPr="00A44A64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Y4 Curriculum – linking to English units of work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Review sentence structures,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Speech marks,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fronted adverbial phrases, conjunctions</w:t>
            </w:r>
          </w:p>
        </w:tc>
        <w:tc>
          <w:tcPr>
            <w:tcW w:w="3227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667A1F">
              <w:rPr>
                <w:rFonts w:ascii="Comic Sans MS" w:hAnsi="Comic Sans MS"/>
                <w:bCs/>
                <w:sz w:val="16"/>
                <w:szCs w:val="24"/>
              </w:rPr>
              <w:t>Work will be posted on the website as/when needed</w:t>
            </w:r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Spellings Y3/ Y4 Curriculum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Levelled spellings for individual children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3227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Spelling lists as posted on the Year 4 home learning section</w:t>
            </w:r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67A1F" w:rsidTr="007A639A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Place Value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Decimal Place Value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Addition and subtraction (mental and formal)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2D Shape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Time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Confidence to recognise and calculate with numbers up to 4 digits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To read and record time in analogue and digital formats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Build the vocabulary knowledge of shape, recognise regular and irregular shapes and describe angles.</w:t>
            </w:r>
          </w:p>
        </w:tc>
        <w:tc>
          <w:tcPr>
            <w:tcW w:w="3227" w:type="dxa"/>
          </w:tcPr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Weekly </w:t>
            </w:r>
            <w:proofErr w:type="spellStart"/>
            <w:r>
              <w:rPr>
                <w:rFonts w:ascii="Bookman Old Style" w:hAnsi="Bookman Old Style"/>
                <w:sz w:val="18"/>
                <w:szCs w:val="24"/>
              </w:rPr>
              <w:t>MyMaths</w:t>
            </w:r>
            <w:proofErr w:type="spellEnd"/>
            <w:r>
              <w:rPr>
                <w:rFonts w:ascii="Bookman Old Style" w:hAnsi="Bookman Old Style"/>
                <w:sz w:val="18"/>
                <w:szCs w:val="24"/>
              </w:rPr>
              <w:t xml:space="preserve"> Assignments and tutorials</w:t>
            </w: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Times-tables</w:t>
            </w: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0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https://ttrockstars.com/</w:t>
              </w:r>
            </w:hyperlink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1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https://mathsframe.co.uk/en/resources/resource/477/Multiplication-Tables-Check</w:t>
              </w:r>
            </w:hyperlink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Mental Skills</w:t>
            </w: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2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https://www.topmarks.co.uk/maths-games/7-11-years/mental-maths</w:t>
              </w:r>
            </w:hyperlink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Oak Academy home learning section of website – specific areas are assigned weekly that link to the class learning.</w:t>
            </w:r>
          </w:p>
          <w:p w:rsidR="00667A1F" w:rsidRPr="00E52BC9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3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https://classroom.thenational.academy/schedule-by-year/year-4</w:t>
              </w:r>
            </w:hyperlink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Habitats and Organisms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Understanding how our local environment changes throughout the year observing positive and negative impacts that humans have on our surroundings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Classification of organisms and recognising local habitats</w:t>
            </w:r>
          </w:p>
        </w:tc>
        <w:tc>
          <w:tcPr>
            <w:tcW w:w="3227" w:type="dxa"/>
          </w:tcPr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Interactive learning and video clips</w:t>
            </w: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4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https://www.bbc.co.uk/bitesize/topics/z</w:t>
              </w:r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n</w:t>
              </w:r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22pv4</w:t>
              </w:r>
            </w:hyperlink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classification and habitats</w:t>
            </w:r>
          </w:p>
          <w:p w:rsidR="00667A1F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5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https://www.abpischools.org.uk/topic/a</w:t>
              </w:r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n</w:t>
              </w:r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imal-habitats/2/1</w:t>
              </w:r>
            </w:hyperlink>
          </w:p>
          <w:p w:rsidR="00667A1F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16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https://www.everyschool.co.uk/science-key-sta</w:t>
              </w:r>
              <w:bookmarkStart w:id="0" w:name="_GoBack"/>
              <w:bookmarkEnd w:id="0"/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g</w:t>
              </w:r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e-2-habitats.html</w:t>
              </w:r>
            </w:hyperlink>
          </w:p>
        </w:tc>
        <w:tc>
          <w:tcPr>
            <w:tcW w:w="1560" w:type="dxa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Field studies around the school, building bug hotels, searching and classifying mini</w:t>
            </w:r>
            <w:r>
              <w:rPr>
                <w:rFonts w:ascii="Bookman Old Style" w:hAnsi="Bookman Old Style"/>
                <w:sz w:val="18"/>
                <w:szCs w:val="24"/>
              </w:rPr>
              <w:t>-</w:t>
            </w:r>
            <w:r w:rsidRPr="00E52BC9">
              <w:rPr>
                <w:rFonts w:ascii="Bookman Old Style" w:hAnsi="Bookman Old Style"/>
                <w:sz w:val="18"/>
                <w:szCs w:val="24"/>
              </w:rPr>
              <w:t>beasts, improving the local environment</w:t>
            </w:r>
            <w:r>
              <w:rPr>
                <w:rFonts w:ascii="Bookman Old Style" w:hAnsi="Bookman Old Style"/>
                <w:sz w:val="18"/>
                <w:szCs w:val="24"/>
              </w:rPr>
              <w:t>, pond dipping</w:t>
            </w:r>
            <w:r w:rsidR="00194423">
              <w:rPr>
                <w:rFonts w:ascii="Bookman Old Style" w:hAnsi="Bookman Old Style"/>
                <w:sz w:val="18"/>
                <w:szCs w:val="24"/>
              </w:rPr>
              <w:t>,</w:t>
            </w:r>
          </w:p>
          <w:p w:rsidR="00194423" w:rsidRPr="00E52BC9" w:rsidRDefault="00194423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School trip to RSPB Fairhaven</w:t>
            </w:r>
          </w:p>
        </w:tc>
      </w:tr>
      <w:tr w:rsidR="00667A1F" w:rsidTr="007A639A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Computing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Link</w:t>
            </w:r>
            <w:r>
              <w:rPr>
                <w:rFonts w:ascii="Bookman Old Style" w:hAnsi="Bookman Old Style"/>
                <w:sz w:val="18"/>
                <w:szCs w:val="24"/>
              </w:rPr>
              <w:t>s</w:t>
            </w:r>
            <w:r w:rsidRPr="00E52BC9">
              <w:rPr>
                <w:rFonts w:ascii="Bookman Old Style" w:hAnsi="Bookman Old Style"/>
                <w:sz w:val="18"/>
                <w:szCs w:val="24"/>
              </w:rPr>
              <w:t xml:space="preserve"> to other curriculum subjects (research, maths activities)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Using technology to enhance learning</w:t>
            </w:r>
          </w:p>
        </w:tc>
        <w:tc>
          <w:tcPr>
            <w:tcW w:w="3227" w:type="dxa"/>
          </w:tcPr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programming</w:t>
            </w: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Purple mash units of work – free access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67A1F" w:rsidTr="00361130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8780" w:type="dxa"/>
            <w:gridSpan w:val="4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Not covered this half term</w:t>
            </w:r>
          </w:p>
        </w:tc>
      </w:tr>
      <w:tr w:rsidR="00667A1F" w:rsidTr="007A639A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1550" w:type="dxa"/>
          </w:tcPr>
          <w:p w:rsidR="00667A1F" w:rsidRPr="00F30032" w:rsidRDefault="00667A1F" w:rsidP="00667A1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0032">
              <w:rPr>
                <w:rFonts w:ascii="Comic Sans MS" w:hAnsi="Comic Sans MS"/>
                <w:sz w:val="16"/>
                <w:szCs w:val="16"/>
              </w:rPr>
              <w:t>Ancient Greeks</w:t>
            </w:r>
          </w:p>
        </w:tc>
        <w:tc>
          <w:tcPr>
            <w:tcW w:w="2443" w:type="dxa"/>
          </w:tcPr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Who were the Ancient Greeks?</w:t>
            </w:r>
          </w:p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Ancient Greek democracy.</w:t>
            </w:r>
          </w:p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Ancient Greek Olympics.</w:t>
            </w:r>
          </w:p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The Battle of Marathon.</w:t>
            </w:r>
          </w:p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Greek Gods and Goddesses.</w:t>
            </w:r>
          </w:p>
          <w:p w:rsidR="00667A1F" w:rsidRPr="00A64D4E" w:rsidRDefault="00667A1F" w:rsidP="00667A1F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Comic Sans MS" w:hAnsi="Comic Sans MS"/>
                <w:sz w:val="16"/>
                <w:szCs w:val="16"/>
              </w:rPr>
            </w:pPr>
            <w:r w:rsidRPr="00A64D4E">
              <w:rPr>
                <w:rFonts w:ascii="Comic Sans MS" w:hAnsi="Comic Sans MS"/>
                <w:sz w:val="16"/>
                <w:szCs w:val="16"/>
              </w:rPr>
              <w:t>The Trojan War.</w:t>
            </w:r>
          </w:p>
        </w:tc>
        <w:tc>
          <w:tcPr>
            <w:tcW w:w="3227" w:type="dxa"/>
          </w:tcPr>
          <w:p w:rsidR="00667A1F" w:rsidRPr="00A9704A" w:rsidRDefault="00667A1F" w:rsidP="00667A1F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A9704A">
                <w:rPr>
                  <w:rStyle w:val="Hyperlink"/>
                  <w:sz w:val="16"/>
                  <w:szCs w:val="16"/>
                </w:rPr>
                <w:t>Ancient Greek History for Kids - Fun Facts to Learn</w:t>
              </w:r>
            </w:hyperlink>
          </w:p>
          <w:p w:rsidR="00667A1F" w:rsidRPr="00A9704A" w:rsidRDefault="00667A1F" w:rsidP="00667A1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hyperlink r:id="rId18" w:history="1">
              <w:r w:rsidRPr="00A9704A">
                <w:rPr>
                  <w:rStyle w:val="Hyperlink"/>
                  <w:sz w:val="16"/>
                  <w:szCs w:val="16"/>
                </w:rPr>
                <w:t>Ancient Greece for Kids | Learn all Ancient Greek history with this fun overview - Bing video</w:t>
              </w:r>
            </w:hyperlink>
          </w:p>
        </w:tc>
        <w:tc>
          <w:tcPr>
            <w:tcW w:w="1560" w:type="dxa"/>
          </w:tcPr>
          <w:p w:rsidR="00667A1F" w:rsidRPr="00A9704A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A9704A">
              <w:rPr>
                <w:rFonts w:ascii="Comic Sans MS" w:hAnsi="Comic Sans MS"/>
                <w:bCs/>
                <w:sz w:val="16"/>
                <w:szCs w:val="16"/>
              </w:rPr>
              <w:t>Greek Day</w:t>
            </w:r>
          </w:p>
          <w:p w:rsidR="00667A1F" w:rsidRPr="00A9704A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1550" w:type="dxa"/>
          </w:tcPr>
          <w:p w:rsidR="00667A1F" w:rsidRPr="00F30032" w:rsidRDefault="00667A1F" w:rsidP="00667A1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0032">
              <w:rPr>
                <w:rFonts w:ascii="Comic Sans MS" w:hAnsi="Comic Sans MS"/>
                <w:sz w:val="16"/>
                <w:szCs w:val="16"/>
              </w:rPr>
              <w:t>Greek inspired art and food</w:t>
            </w:r>
          </w:p>
        </w:tc>
        <w:tc>
          <w:tcPr>
            <w:tcW w:w="2443" w:type="dxa"/>
          </w:tcPr>
          <w:p w:rsidR="00667A1F" w:rsidRPr="00F30032" w:rsidRDefault="00667A1F" w:rsidP="00667A1F">
            <w:pPr>
              <w:rPr>
                <w:rFonts w:ascii="Comic Sans MS" w:hAnsi="Comic Sans MS"/>
                <w:sz w:val="16"/>
                <w:szCs w:val="16"/>
              </w:rPr>
            </w:pPr>
            <w:r w:rsidRPr="00F30032">
              <w:rPr>
                <w:rFonts w:ascii="Comic Sans MS" w:hAnsi="Comic Sans MS"/>
                <w:sz w:val="16"/>
                <w:szCs w:val="16"/>
              </w:rPr>
              <w:t>To develop modelling skills using clay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67A1F" w:rsidRPr="00F30032" w:rsidRDefault="00667A1F" w:rsidP="00667A1F">
            <w:pPr>
              <w:rPr>
                <w:rFonts w:ascii="Comic Sans MS" w:hAnsi="Comic Sans MS"/>
                <w:sz w:val="16"/>
                <w:szCs w:val="16"/>
              </w:rPr>
            </w:pPr>
            <w:r w:rsidRPr="00F30032">
              <w:rPr>
                <w:rFonts w:ascii="Comic Sans MS" w:hAnsi="Comic Sans MS"/>
                <w:sz w:val="16"/>
                <w:szCs w:val="16"/>
              </w:rPr>
              <w:t>To experience Greek food and to design and make a simple Greek snack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227" w:type="dxa"/>
          </w:tcPr>
          <w:p w:rsidR="00667A1F" w:rsidRPr="00A9704A" w:rsidRDefault="00667A1F" w:rsidP="00667A1F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A9704A">
                <w:rPr>
                  <w:rStyle w:val="Hyperlink"/>
                  <w:sz w:val="16"/>
                  <w:szCs w:val="16"/>
                </w:rPr>
                <w:t>Greek Recipes for Kids (easy-kids-recipes.com)</w:t>
              </w:r>
            </w:hyperlink>
            <w:r w:rsidRPr="00A9704A">
              <w:rPr>
                <w:sz w:val="16"/>
                <w:szCs w:val="16"/>
              </w:rPr>
              <w:t xml:space="preserve"> </w:t>
            </w:r>
            <w:hyperlink r:id="rId20" w:history="1">
              <w:r w:rsidRPr="00A9704A">
                <w:rPr>
                  <w:rStyle w:val="Hyperlink"/>
                  <w:sz w:val="16"/>
                  <w:szCs w:val="16"/>
                </w:rPr>
                <w:t>Greek Recipes for Kids (easy-kids-recipes.com)</w:t>
              </w:r>
            </w:hyperlink>
          </w:p>
          <w:p w:rsidR="00667A1F" w:rsidRDefault="00667A1F" w:rsidP="00667A1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667A1F" w:rsidRPr="00A9704A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A9704A">
              <w:rPr>
                <w:rFonts w:ascii="Comic Sans MS" w:hAnsi="Comic Sans MS"/>
                <w:bCs/>
                <w:sz w:val="16"/>
                <w:szCs w:val="16"/>
              </w:rPr>
              <w:t>Greek Day</w:t>
            </w:r>
          </w:p>
          <w:p w:rsidR="00667A1F" w:rsidRPr="00A9704A" w:rsidRDefault="00667A1F" w:rsidP="00667A1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7A1F" w:rsidRPr="00A9704A" w:rsidRDefault="00667A1F" w:rsidP="00667A1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667A1F" w:rsidTr="00C63A27">
        <w:trPr>
          <w:trHeight w:val="864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8780" w:type="dxa"/>
            <w:gridSpan w:val="4"/>
          </w:tcPr>
          <w:p w:rsidR="00667A1F" w:rsidRDefault="00194423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Introduction</w:t>
            </w:r>
            <w:r w:rsidR="00667A1F">
              <w:rPr>
                <w:rFonts w:ascii="Bookman Old Style" w:hAnsi="Bookman Old Style"/>
                <w:sz w:val="18"/>
                <w:szCs w:val="24"/>
              </w:rPr>
              <w:t xml:space="preserve"> to our brass instruments.</w:t>
            </w:r>
          </w:p>
          <w:p w:rsidR="00667A1F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21" w:history="1">
              <w:r w:rsidRPr="009F776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https://www.ducksters.com/musicforkids/brass_instruments.php</w:t>
              </w:r>
            </w:hyperlink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22" w:history="1">
              <w:r w:rsidRPr="009F776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https://www.ducksters.com/musicforkids/how_brass_instruments_work.php</w:t>
              </w:r>
            </w:hyperlink>
            <w:r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 xml:space="preserve">Harvest </w:t>
            </w:r>
            <w:r>
              <w:rPr>
                <w:rFonts w:ascii="Bookman Old Style" w:hAnsi="Bookman Old Style"/>
                <w:sz w:val="18"/>
                <w:szCs w:val="24"/>
              </w:rPr>
              <w:t>What is prayer?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Harvest prayer</w:t>
            </w:r>
          </w:p>
        </w:tc>
        <w:tc>
          <w:tcPr>
            <w:tcW w:w="3227" w:type="dxa"/>
          </w:tcPr>
          <w:p w:rsidR="00667A1F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Inspiration to write a harvest prayer</w:t>
            </w:r>
          </w:p>
          <w:p w:rsidR="00667A1F" w:rsidRPr="00E52BC9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23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https://www.lords-prayer-words.com/times/harvest_prayers.html</w:t>
              </w:r>
            </w:hyperlink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Church for Harvest celebrations</w:t>
            </w:r>
          </w:p>
        </w:tc>
      </w:tr>
      <w:tr w:rsidR="00667A1F" w:rsidTr="007A639A">
        <w:trPr>
          <w:trHeight w:val="818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1550" w:type="dxa"/>
          </w:tcPr>
          <w:p w:rsidR="00667A1F" w:rsidRDefault="00194423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V.I.P</w:t>
            </w:r>
          </w:p>
          <w:p w:rsidR="00194423" w:rsidRPr="00E52BC9" w:rsidRDefault="00194423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Very Important Person</w:t>
            </w:r>
          </w:p>
        </w:tc>
        <w:tc>
          <w:tcPr>
            <w:tcW w:w="2443" w:type="dxa"/>
          </w:tcPr>
          <w:p w:rsidR="00667A1F" w:rsidRPr="00E52BC9" w:rsidRDefault="00194423" w:rsidP="00194423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Family and friends, fabulous friends, good relationships, falling out and bullying.</w:t>
            </w:r>
          </w:p>
        </w:tc>
        <w:tc>
          <w:tcPr>
            <w:tcW w:w="3227" w:type="dxa"/>
          </w:tcPr>
          <w:p w:rsidR="00667A1F" w:rsidRPr="00E52BC9" w:rsidRDefault="00194423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667A1F">
              <w:rPr>
                <w:rFonts w:ascii="Comic Sans MS" w:hAnsi="Comic Sans MS"/>
                <w:bCs/>
                <w:sz w:val="16"/>
                <w:szCs w:val="24"/>
              </w:rPr>
              <w:t>Work will be posted on the website as/when needed</w:t>
            </w:r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67A1F" w:rsidTr="007A639A">
        <w:trPr>
          <w:trHeight w:val="909"/>
        </w:trPr>
        <w:tc>
          <w:tcPr>
            <w:tcW w:w="1280" w:type="dxa"/>
            <w:shd w:val="clear" w:color="auto" w:fill="C6D9F1" w:themeFill="text2" w:themeFillTint="33"/>
          </w:tcPr>
          <w:p w:rsidR="00667A1F" w:rsidRDefault="00667A1F" w:rsidP="00667A1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155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Athletics</w:t>
            </w:r>
          </w:p>
        </w:tc>
        <w:tc>
          <w:tcPr>
            <w:tcW w:w="2443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Setting goals and improving on these</w:t>
            </w:r>
          </w:p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Increased fitness</w:t>
            </w:r>
          </w:p>
        </w:tc>
        <w:tc>
          <w:tcPr>
            <w:tcW w:w="3227" w:type="dxa"/>
          </w:tcPr>
          <w:p w:rsidR="00667A1F" w:rsidRDefault="00667A1F" w:rsidP="00667A1F">
            <w:pPr>
              <w:ind w:right="798"/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Athletic activities</w:t>
            </w:r>
          </w:p>
          <w:p w:rsidR="00667A1F" w:rsidRPr="00E52BC9" w:rsidRDefault="00667A1F" w:rsidP="00667A1F">
            <w:pPr>
              <w:ind w:right="36"/>
              <w:jc w:val="center"/>
              <w:rPr>
                <w:rFonts w:ascii="Bookman Old Style" w:hAnsi="Bookman Old Style"/>
                <w:sz w:val="18"/>
                <w:szCs w:val="24"/>
              </w:rPr>
            </w:pPr>
            <w:hyperlink r:id="rId24" w:history="1">
              <w:r w:rsidRPr="008E1DD6">
                <w:rPr>
                  <w:rStyle w:val="Hyperlink"/>
                  <w:rFonts w:ascii="Bookman Old Style" w:hAnsi="Bookman Old Style"/>
                  <w:sz w:val="18"/>
                  <w:szCs w:val="24"/>
                </w:rPr>
                <w:t>https://funetics.co.uk/for-parents/funetics-activity-videos/</w:t>
              </w:r>
            </w:hyperlink>
          </w:p>
        </w:tc>
        <w:tc>
          <w:tcPr>
            <w:tcW w:w="1560" w:type="dxa"/>
          </w:tcPr>
          <w:p w:rsidR="00667A1F" w:rsidRPr="00E52BC9" w:rsidRDefault="00667A1F" w:rsidP="00667A1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</w:tbl>
    <w:p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 w:rsidSect="00A04924">
      <w:headerReference w:type="even" r:id="rId25"/>
      <w:headerReference w:type="default" r:id="rId26"/>
      <w:headerReference w:type="first" r:id="rId27"/>
      <w:pgSz w:w="11906" w:h="16838"/>
      <w:pgMar w:top="142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4" w:rsidRDefault="00A04924" w:rsidP="004748DE">
      <w:pPr>
        <w:spacing w:after="0" w:line="240" w:lineRule="auto"/>
      </w:pPr>
      <w:r>
        <w:separator/>
      </w:r>
    </w:p>
  </w:endnote>
  <w:endnote w:type="continuationSeparator" w:id="0">
    <w:p w:rsidR="00A04924" w:rsidRDefault="00A04924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4" w:rsidRDefault="00A04924" w:rsidP="004748DE">
      <w:pPr>
        <w:spacing w:after="0" w:line="240" w:lineRule="auto"/>
      </w:pPr>
      <w:r>
        <w:separator/>
      </w:r>
    </w:p>
  </w:footnote>
  <w:footnote w:type="continuationSeparator" w:id="0">
    <w:p w:rsidR="00A04924" w:rsidRDefault="00A04924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4" w:rsidRDefault="001944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4" w:rsidRDefault="001944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4" w:rsidRDefault="001944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27F6"/>
    <w:multiLevelType w:val="hybridMultilevel"/>
    <w:tmpl w:val="A812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2"/>
    <w:rsid w:val="00026881"/>
    <w:rsid w:val="00121728"/>
    <w:rsid w:val="00194423"/>
    <w:rsid w:val="0025032D"/>
    <w:rsid w:val="002D1781"/>
    <w:rsid w:val="00330EC6"/>
    <w:rsid w:val="004748DE"/>
    <w:rsid w:val="00511BFE"/>
    <w:rsid w:val="00667A1F"/>
    <w:rsid w:val="007A639A"/>
    <w:rsid w:val="0080796B"/>
    <w:rsid w:val="008A5277"/>
    <w:rsid w:val="008D2FA3"/>
    <w:rsid w:val="00A04924"/>
    <w:rsid w:val="00A20F4B"/>
    <w:rsid w:val="00D12780"/>
    <w:rsid w:val="00E52BC9"/>
    <w:rsid w:val="00E737C2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2C1C6C-27C3-4018-A4B8-CF6A4A4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character" w:styleId="Hyperlink">
    <w:name w:val="Hyperlink"/>
    <w:basedOn w:val="DefaultParagraphFont"/>
    <w:uiPriority w:val="99"/>
    <w:unhideWhenUsed/>
    <w:rsid w:val="00E52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A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ks2-primary-history-ancient-greece-theseus/zkvqkmn" TargetMode="External"/><Relationship Id="rId13" Type="http://schemas.openxmlformats.org/officeDocument/2006/relationships/hyperlink" Target="https://classroom.thenational.academy/schedule-by-year/year-4" TargetMode="External"/><Relationship Id="rId18" Type="http://schemas.openxmlformats.org/officeDocument/2006/relationships/hyperlink" Target="https://www.bing.com/videos/search?q=learn+about+the+ancient+greeks+for+kids&amp;docid=608010625119880603&amp;mid=FF4F8ADBB38665AC4684FF4F8ADBB38665AC4684&amp;view=detail&amp;FORM=VIR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ducksters.com/musicforkids/brass_instrument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7-11-years/mental-maths" TargetMode="External"/><Relationship Id="rId17" Type="http://schemas.openxmlformats.org/officeDocument/2006/relationships/hyperlink" Target="https://www.historyforkids.net/ancient-greec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veryschool.co.uk/science-key-stage-2-habitats.html" TargetMode="External"/><Relationship Id="rId20" Type="http://schemas.openxmlformats.org/officeDocument/2006/relationships/hyperlink" Target="https://www.easy-kids-recipes.com/greek-recipe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thsframe.co.uk/en/resources/resource/477/Multiplication-Tables-Check" TargetMode="External"/><Relationship Id="rId24" Type="http://schemas.openxmlformats.org/officeDocument/2006/relationships/hyperlink" Target="https://funetics.co.uk/for-parents/funetics-activity-vide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bpischools.org.uk/topic/animal-habitats/2/1" TargetMode="External"/><Relationship Id="rId23" Type="http://schemas.openxmlformats.org/officeDocument/2006/relationships/hyperlink" Target="https://www.lords-prayer-words.com/times/harvest_prayer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trockstars.com/" TargetMode="External"/><Relationship Id="rId19" Type="http://schemas.openxmlformats.org/officeDocument/2006/relationships/hyperlink" Target="https://www.easy-kids-recipes.com/greek-recip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sn4h39/articles/zx8kng8" TargetMode="External"/><Relationship Id="rId14" Type="http://schemas.openxmlformats.org/officeDocument/2006/relationships/hyperlink" Target="https://www.bbc.co.uk/bitesize/topics/zn22pv4" TargetMode="External"/><Relationship Id="rId22" Type="http://schemas.openxmlformats.org/officeDocument/2006/relationships/hyperlink" Target="https://www.ducksters.com/musicforkids/how_brass_instruments_work.php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7639-67D2-493D-A6BD-7D85B6E5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Irving</cp:lastModifiedBy>
  <cp:revision>2</cp:revision>
  <dcterms:created xsi:type="dcterms:W3CDTF">2021-09-15T16:06:00Z</dcterms:created>
  <dcterms:modified xsi:type="dcterms:W3CDTF">2021-09-15T16:06:00Z</dcterms:modified>
</cp:coreProperties>
</file>