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9BC1" w14:textId="77777777" w:rsidR="00A04924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737C2">
        <w:rPr>
          <w:rFonts w:ascii="Bookman Old Style" w:hAnsi="Bookman Old Style"/>
          <w:b/>
          <w:sz w:val="24"/>
          <w:szCs w:val="24"/>
          <w:u w:val="single"/>
        </w:rPr>
        <w:t>Heyhouses C.E. Primary School Termly Overview</w:t>
      </w:r>
    </w:p>
    <w:p w14:paraId="1B154A3B" w14:textId="77777777" w:rsidR="00E737C2" w:rsidRDefault="00910975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Spring One</w:t>
      </w:r>
      <w:r w:rsidR="00E737C2">
        <w:rPr>
          <w:rFonts w:ascii="Bookman Old Style" w:hAnsi="Bookman Old Style"/>
          <w:b/>
          <w:sz w:val="24"/>
          <w:szCs w:val="24"/>
          <w:u w:val="single"/>
        </w:rPr>
        <w:t xml:space="preserve"> Year </w:t>
      </w:r>
      <w:r w:rsidR="007A639A">
        <w:rPr>
          <w:rFonts w:ascii="Bookman Old Style" w:hAnsi="Bookman Old Style"/>
          <w:b/>
          <w:sz w:val="24"/>
          <w:szCs w:val="24"/>
          <w:u w:val="single"/>
        </w:rPr>
        <w:t>4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80"/>
        <w:gridCol w:w="2117"/>
        <w:gridCol w:w="3828"/>
        <w:gridCol w:w="2835"/>
      </w:tblGrid>
      <w:tr w:rsidR="00600AB0" w14:paraId="2C1A87B5" w14:textId="77777777" w:rsidTr="00C8799C">
        <w:trPr>
          <w:trHeight w:val="1007"/>
        </w:trPr>
        <w:tc>
          <w:tcPr>
            <w:tcW w:w="1280" w:type="dxa"/>
            <w:shd w:val="clear" w:color="auto" w:fill="C6D9F1" w:themeFill="text2" w:themeFillTint="33"/>
          </w:tcPr>
          <w:p w14:paraId="1ACD6A84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14:paraId="557BFC74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117" w:type="dxa"/>
            <w:shd w:val="clear" w:color="auto" w:fill="C6D9F1" w:themeFill="text2" w:themeFillTint="33"/>
          </w:tcPr>
          <w:p w14:paraId="1090D851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14:paraId="1FC75DAA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E610C1D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600AB0" w14:paraId="3BC221F3" w14:textId="77777777" w:rsidTr="00C8799C">
        <w:trPr>
          <w:cantSplit/>
          <w:trHeight w:val="1134"/>
        </w:trPr>
        <w:tc>
          <w:tcPr>
            <w:tcW w:w="1280" w:type="dxa"/>
            <w:shd w:val="clear" w:color="auto" w:fill="C6D9F1" w:themeFill="text2" w:themeFillTint="33"/>
          </w:tcPr>
          <w:p w14:paraId="10D4F60F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17" w:type="dxa"/>
          </w:tcPr>
          <w:p w14:paraId="54F065FB" w14:textId="77777777" w:rsidR="00600AB0" w:rsidRPr="00E52BC9" w:rsidRDefault="00600AB0" w:rsidP="00910975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Environmental texts linked to South America</w:t>
            </w:r>
          </w:p>
        </w:tc>
        <w:tc>
          <w:tcPr>
            <w:tcW w:w="3828" w:type="dxa"/>
          </w:tcPr>
          <w:p w14:paraId="2585216E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Persuasive letter</w:t>
            </w:r>
          </w:p>
          <w:p w14:paraId="4E31FDAA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24"/>
              </w:rPr>
              <w:t>Non Chronological</w:t>
            </w:r>
            <w:proofErr w:type="gramEnd"/>
            <w:r>
              <w:rPr>
                <w:rFonts w:ascii="Bookman Old Style" w:hAnsi="Bookman Old Style"/>
                <w:sz w:val="18"/>
                <w:szCs w:val="24"/>
              </w:rPr>
              <w:t xml:space="preserve"> Report</w:t>
            </w:r>
          </w:p>
          <w:p w14:paraId="7F604B3B" w14:textId="003BB972" w:rsidR="00E5225A" w:rsidRPr="00E52BC9" w:rsidRDefault="00E5225A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Poetry</w:t>
            </w:r>
          </w:p>
        </w:tc>
        <w:tc>
          <w:tcPr>
            <w:tcW w:w="2835" w:type="dxa"/>
          </w:tcPr>
          <w:p w14:paraId="2C330135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6D1B44E5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219D3CFF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</w:p>
        </w:tc>
        <w:tc>
          <w:tcPr>
            <w:tcW w:w="2117" w:type="dxa"/>
          </w:tcPr>
          <w:p w14:paraId="2839D4AF" w14:textId="77777777" w:rsidR="00600AB0" w:rsidRPr="00E52BC9" w:rsidRDefault="00600AB0" w:rsidP="009615E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615EA">
              <w:rPr>
                <w:rFonts w:ascii="Bookman Old Style" w:hAnsi="Bookman Old Style"/>
                <w:sz w:val="18"/>
                <w:szCs w:val="24"/>
              </w:rPr>
              <w:t>Y4 Curriculum – linking to English units of work</w:t>
            </w:r>
          </w:p>
        </w:tc>
        <w:tc>
          <w:tcPr>
            <w:tcW w:w="3828" w:type="dxa"/>
          </w:tcPr>
          <w:p w14:paraId="4DA11371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Noun phrases, adverbial phrases, paragraphing, variety of punctuation, review word classes</w:t>
            </w:r>
          </w:p>
        </w:tc>
        <w:tc>
          <w:tcPr>
            <w:tcW w:w="2835" w:type="dxa"/>
          </w:tcPr>
          <w:p w14:paraId="3773B609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215B322D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4A2EE5EC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2117" w:type="dxa"/>
          </w:tcPr>
          <w:p w14:paraId="04377BC2" w14:textId="77777777" w:rsidR="00600AB0" w:rsidRPr="00E52BC9" w:rsidRDefault="00600AB0" w:rsidP="009615E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Spellings Y3/ Y4 Curriculum</w:t>
            </w:r>
          </w:p>
          <w:p w14:paraId="5F937FF7" w14:textId="77777777" w:rsidR="00600AB0" w:rsidRPr="00E52BC9" w:rsidRDefault="00600AB0" w:rsidP="009615E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Levelled spellings for individual children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38A1134D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Confident spelling and phonic recognition of spelling patterns from the Year 3/ 4 lists</w:t>
            </w:r>
          </w:p>
        </w:tc>
        <w:tc>
          <w:tcPr>
            <w:tcW w:w="2835" w:type="dxa"/>
          </w:tcPr>
          <w:p w14:paraId="166E5262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2EAE1F60" w14:textId="77777777" w:rsidTr="00C8799C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42A0A125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2117" w:type="dxa"/>
          </w:tcPr>
          <w:p w14:paraId="2752D625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Lancashire Spring Term 1 Unit </w:t>
            </w:r>
          </w:p>
          <w:p w14:paraId="2FEE0AC8" w14:textId="77777777" w:rsidR="00600AB0" w:rsidRPr="00E52BC9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3828" w:type="dxa"/>
          </w:tcPr>
          <w:p w14:paraId="5A205D1E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Roman Numerals to 100</w:t>
            </w:r>
          </w:p>
          <w:p w14:paraId="26A12629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Negative Numbers</w:t>
            </w:r>
          </w:p>
          <w:p w14:paraId="0F41B9B4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Fractions and Decimals</w:t>
            </w:r>
          </w:p>
          <w:p w14:paraId="677DFAD1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Position and Direction with co-ordinates</w:t>
            </w:r>
          </w:p>
          <w:p w14:paraId="670C0841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Area</w:t>
            </w:r>
          </w:p>
          <w:p w14:paraId="53A587C5" w14:textId="77777777" w:rsidR="00600AB0" w:rsidRDefault="00600AB0" w:rsidP="00C564E4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Measures with money</w:t>
            </w:r>
          </w:p>
          <w:p w14:paraId="10566876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835" w:type="dxa"/>
          </w:tcPr>
          <w:p w14:paraId="5DF22CD0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5BA34518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68F66A5B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17" w:type="dxa"/>
          </w:tcPr>
          <w:p w14:paraId="505B2602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States of matter – Solids, liquids, gases and the water cycle</w:t>
            </w:r>
          </w:p>
        </w:tc>
        <w:tc>
          <w:tcPr>
            <w:tcW w:w="3828" w:type="dxa"/>
          </w:tcPr>
          <w:p w14:paraId="53CE0BB8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Recognise different states and their changes</w:t>
            </w:r>
          </w:p>
          <w:p w14:paraId="22A46863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Evaporation</w:t>
            </w:r>
          </w:p>
          <w:p w14:paraId="18456FF0" w14:textId="77777777" w:rsidR="00600AB0" w:rsidRPr="00E52BC9" w:rsidRDefault="00600AB0" w:rsidP="00910975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Condensation</w:t>
            </w:r>
          </w:p>
        </w:tc>
        <w:tc>
          <w:tcPr>
            <w:tcW w:w="2835" w:type="dxa"/>
          </w:tcPr>
          <w:p w14:paraId="3AE41916" w14:textId="77777777" w:rsidR="00600AB0" w:rsidRPr="00E52BC9" w:rsidRDefault="00C8799C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Visit from United Utilities </w:t>
            </w:r>
          </w:p>
        </w:tc>
      </w:tr>
      <w:tr w:rsidR="00600AB0" w14:paraId="121A76B0" w14:textId="77777777" w:rsidTr="00C8799C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219E9D56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117" w:type="dxa"/>
          </w:tcPr>
          <w:p w14:paraId="5D06AA22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Programming</w:t>
            </w:r>
          </w:p>
        </w:tc>
        <w:tc>
          <w:tcPr>
            <w:tcW w:w="3828" w:type="dxa"/>
          </w:tcPr>
          <w:p w14:paraId="1F7BBF9D" w14:textId="77777777" w:rsidR="00600AB0" w:rsidRDefault="00E5225A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Internet safety</w:t>
            </w:r>
          </w:p>
          <w:p w14:paraId="467C6D12" w14:textId="3FE8848F" w:rsidR="00E5225A" w:rsidRDefault="00E5225A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Learning how to keep information private</w:t>
            </w:r>
            <w:r w:rsidR="007853AE">
              <w:rPr>
                <w:rFonts w:ascii="Bookman Old Style" w:hAnsi="Bookman Old Style"/>
                <w:sz w:val="18"/>
                <w:szCs w:val="24"/>
              </w:rPr>
              <w:t xml:space="preserve"> and Malware</w:t>
            </w:r>
          </w:p>
          <w:p w14:paraId="56323485" w14:textId="62DF2129" w:rsidR="007853AE" w:rsidRDefault="007853AE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Spam mail</w:t>
            </w:r>
          </w:p>
          <w:p w14:paraId="0151EA68" w14:textId="77777777" w:rsidR="00E5225A" w:rsidRDefault="007853AE" w:rsidP="007853AE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Plagiarism </w:t>
            </w:r>
          </w:p>
          <w:p w14:paraId="6954AC34" w14:textId="4FE134F9" w:rsidR="007853AE" w:rsidRPr="00E52BC9" w:rsidRDefault="007853AE" w:rsidP="007853AE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Writing for different audiences – font, templates</w:t>
            </w:r>
          </w:p>
        </w:tc>
        <w:tc>
          <w:tcPr>
            <w:tcW w:w="2835" w:type="dxa"/>
          </w:tcPr>
          <w:p w14:paraId="705F4657" w14:textId="65116FD3" w:rsidR="00600AB0" w:rsidRPr="00E52BC9" w:rsidRDefault="007853AE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Purple Mash</w:t>
            </w:r>
          </w:p>
        </w:tc>
      </w:tr>
      <w:tr w:rsidR="00600AB0" w14:paraId="29ACA06A" w14:textId="77777777" w:rsidTr="00C8799C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1C47F3D0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117" w:type="dxa"/>
          </w:tcPr>
          <w:p w14:paraId="0F613D0B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 region within South America - Study of the Amazon basin</w:t>
            </w:r>
          </w:p>
        </w:tc>
        <w:tc>
          <w:tcPr>
            <w:tcW w:w="3828" w:type="dxa"/>
          </w:tcPr>
          <w:p w14:paraId="206F979B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Rainforest and animals</w:t>
            </w:r>
          </w:p>
          <w:p w14:paraId="7417C928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Environmental issues</w:t>
            </w:r>
          </w:p>
          <w:p w14:paraId="4F8CF80B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Comparison of different habitats</w:t>
            </w:r>
          </w:p>
        </w:tc>
        <w:tc>
          <w:tcPr>
            <w:tcW w:w="2835" w:type="dxa"/>
          </w:tcPr>
          <w:p w14:paraId="6B745812" w14:textId="3EC64206" w:rsidR="00600AB0" w:rsidRDefault="00A67B7F" w:rsidP="007A639A">
            <w:pPr>
              <w:jc w:val="center"/>
            </w:pPr>
            <w:hyperlink r:id="rId7" w:history="1">
              <w:r>
                <w:rPr>
                  <w:rStyle w:val="Hyperlink"/>
                </w:rPr>
                <w:t>Rainforest Habitat facts and photos (nationalgeographic.com)</w:t>
              </w:r>
            </w:hyperlink>
          </w:p>
          <w:p w14:paraId="56DFA3FD" w14:textId="77777777" w:rsidR="00A67B7F" w:rsidRDefault="00A67B7F" w:rsidP="007A639A">
            <w:pPr>
              <w:jc w:val="center"/>
            </w:pPr>
          </w:p>
          <w:p w14:paraId="2D8364D4" w14:textId="384736BE" w:rsidR="00A67B7F" w:rsidRDefault="00A67B7F" w:rsidP="007A639A">
            <w:pPr>
              <w:jc w:val="center"/>
            </w:pPr>
            <w:hyperlink r:id="rId8" w:history="1">
              <w:r>
                <w:rPr>
                  <w:rStyle w:val="Hyperlink"/>
                </w:rPr>
                <w:t>South America: Rainforests, rivers and waterfalls - BBC Bitesize</w:t>
              </w:r>
            </w:hyperlink>
          </w:p>
          <w:p w14:paraId="6E14A937" w14:textId="1E24238B" w:rsidR="00A67B7F" w:rsidRPr="00E52BC9" w:rsidRDefault="00A67B7F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777B22" w14:paraId="1C4B5FCD" w14:textId="77777777" w:rsidTr="000324B5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5E92B8AE" w14:textId="77777777" w:rsidR="00777B22" w:rsidRDefault="00777B2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8780" w:type="dxa"/>
            <w:gridSpan w:val="3"/>
          </w:tcPr>
          <w:p w14:paraId="3DC3D190" w14:textId="77777777" w:rsidR="00777B22" w:rsidRPr="00E52BC9" w:rsidRDefault="00777B22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No History studies this half term</w:t>
            </w:r>
          </w:p>
        </w:tc>
      </w:tr>
      <w:tr w:rsidR="00600AB0" w14:paraId="1E66A76B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12A6F0D3" w14:textId="77777777" w:rsidR="00600AB0" w:rsidRDefault="00600AB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2117" w:type="dxa"/>
          </w:tcPr>
          <w:p w14:paraId="29718EB8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South American Art – A study of influential South American artists</w:t>
            </w:r>
          </w:p>
        </w:tc>
        <w:tc>
          <w:tcPr>
            <w:tcW w:w="3828" w:type="dxa"/>
          </w:tcPr>
          <w:p w14:paraId="047CE7F0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Study collage with Beatriz </w:t>
            </w:r>
            <w:proofErr w:type="spellStart"/>
            <w:r>
              <w:rPr>
                <w:rFonts w:ascii="Bookman Old Style" w:hAnsi="Bookman Old Style"/>
                <w:sz w:val="18"/>
                <w:szCs w:val="24"/>
              </w:rPr>
              <w:t>Milhazes</w:t>
            </w:r>
            <w:proofErr w:type="spellEnd"/>
          </w:p>
          <w:p w14:paraId="46DA936A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Study Pop art with Romero Britto</w:t>
            </w:r>
          </w:p>
          <w:p w14:paraId="4A56304F" w14:textId="77777777" w:rsidR="00600AB0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Art with symbols with Joaquin Torres Garcia</w:t>
            </w:r>
          </w:p>
          <w:p w14:paraId="678828A1" w14:textId="77777777" w:rsidR="00600AB0" w:rsidRPr="00E52BC9" w:rsidRDefault="00600AB0" w:rsidP="00777B22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Rainforest animals</w:t>
            </w:r>
          </w:p>
        </w:tc>
        <w:tc>
          <w:tcPr>
            <w:tcW w:w="2835" w:type="dxa"/>
          </w:tcPr>
          <w:p w14:paraId="6D8B91D6" w14:textId="77777777" w:rsidR="00600AB0" w:rsidRPr="00E52BC9" w:rsidRDefault="00600AB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35717BC3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63318444" w14:textId="77777777" w:rsidR="00600AB0" w:rsidRDefault="00600AB0" w:rsidP="0059378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2117" w:type="dxa"/>
          </w:tcPr>
          <w:p w14:paraId="7DAC2115" w14:textId="77777777" w:rsidR="00600AB0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Percussion </w:t>
            </w:r>
          </w:p>
          <w:p w14:paraId="4F7E108C" w14:textId="77777777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3828" w:type="dxa"/>
          </w:tcPr>
          <w:p w14:paraId="324DB6AF" w14:textId="77777777" w:rsidR="00600AB0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Games and activities developing rhythm and timing. Repeating patterns, mirroring.</w:t>
            </w:r>
          </w:p>
          <w:p w14:paraId="6A6619A9" w14:textId="77777777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Body percussion</w:t>
            </w:r>
          </w:p>
        </w:tc>
        <w:tc>
          <w:tcPr>
            <w:tcW w:w="2835" w:type="dxa"/>
          </w:tcPr>
          <w:p w14:paraId="69F34A2C" w14:textId="785F33A0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Delivered by Mr</w:t>
            </w:r>
            <w:r w:rsidR="007853AE">
              <w:rPr>
                <w:rFonts w:ascii="Bookman Old Style" w:hAnsi="Bookman Old Style"/>
                <w:sz w:val="18"/>
                <w:szCs w:val="24"/>
              </w:rPr>
              <w:t xml:space="preserve"> Culross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from Lancashire Music Service</w:t>
            </w:r>
          </w:p>
        </w:tc>
      </w:tr>
      <w:tr w:rsidR="00600AB0" w14:paraId="5A28D07A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5DA5B264" w14:textId="77777777" w:rsidR="00600AB0" w:rsidRDefault="00600AB0" w:rsidP="0059378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RE</w:t>
            </w:r>
          </w:p>
        </w:tc>
        <w:tc>
          <w:tcPr>
            <w:tcW w:w="2117" w:type="dxa"/>
          </w:tcPr>
          <w:p w14:paraId="38B99C44" w14:textId="5C675A6B" w:rsidR="00600AB0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Why do Christians believe that Jesus is the son of God?</w:t>
            </w:r>
          </w:p>
        </w:tc>
        <w:tc>
          <w:tcPr>
            <w:tcW w:w="3828" w:type="dxa"/>
          </w:tcPr>
          <w:p w14:paraId="43ACB2CC" w14:textId="3F9AF6F7" w:rsidR="00600AB0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To know that Jesus has power and authority, to understand who Jesus is, to gather evidence of Jesus’ power and authority, to understand the importance of the Shabbat to Jewish people.</w:t>
            </w:r>
          </w:p>
        </w:tc>
        <w:tc>
          <w:tcPr>
            <w:tcW w:w="2835" w:type="dxa"/>
          </w:tcPr>
          <w:p w14:paraId="53540AA2" w14:textId="77777777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0850F7B5" w14:textId="77777777" w:rsidTr="00C8799C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6AD2BA2D" w14:textId="77777777" w:rsidR="00600AB0" w:rsidRDefault="00600AB0" w:rsidP="0059378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2117" w:type="dxa"/>
          </w:tcPr>
          <w:p w14:paraId="313D32BB" w14:textId="048CF282" w:rsidR="00600AB0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Safety First</w:t>
            </w:r>
          </w:p>
        </w:tc>
        <w:tc>
          <w:tcPr>
            <w:tcW w:w="3828" w:type="dxa"/>
          </w:tcPr>
          <w:p w14:paraId="6FA706E9" w14:textId="2D30C017" w:rsidR="00600AB0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New responsibilities as we mature, hazards and risks and danger, safety when out and about, dangerous substances</w:t>
            </w:r>
          </w:p>
        </w:tc>
        <w:tc>
          <w:tcPr>
            <w:tcW w:w="2835" w:type="dxa"/>
          </w:tcPr>
          <w:p w14:paraId="75C10104" w14:textId="77777777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00AB0" w14:paraId="6F795875" w14:textId="77777777" w:rsidTr="00C8799C">
        <w:trPr>
          <w:trHeight w:val="909"/>
        </w:trPr>
        <w:tc>
          <w:tcPr>
            <w:tcW w:w="1280" w:type="dxa"/>
            <w:shd w:val="clear" w:color="auto" w:fill="C6D9F1" w:themeFill="text2" w:themeFillTint="33"/>
          </w:tcPr>
          <w:p w14:paraId="253B9AF8" w14:textId="77777777" w:rsidR="00600AB0" w:rsidRDefault="00600AB0" w:rsidP="0059378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2117" w:type="dxa"/>
          </w:tcPr>
          <w:p w14:paraId="5753C977" w14:textId="77777777" w:rsidR="00600AB0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Gymnastics</w:t>
            </w:r>
          </w:p>
          <w:p w14:paraId="0960199D" w14:textId="2E67FE6F" w:rsidR="007853AE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Football, Netball and hockey skills</w:t>
            </w:r>
          </w:p>
        </w:tc>
        <w:tc>
          <w:tcPr>
            <w:tcW w:w="3828" w:type="dxa"/>
          </w:tcPr>
          <w:p w14:paraId="3840B98B" w14:textId="180ADC1F" w:rsidR="00600AB0" w:rsidRPr="00E52BC9" w:rsidRDefault="007853AE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Balance and co-ordination, planned body movements, rolls, jumps and balance, thinking about pressure points and our body in a space, team games, skills and tactics.</w:t>
            </w:r>
          </w:p>
        </w:tc>
        <w:tc>
          <w:tcPr>
            <w:tcW w:w="2835" w:type="dxa"/>
          </w:tcPr>
          <w:p w14:paraId="261ADC12" w14:textId="77777777" w:rsidR="00600AB0" w:rsidRPr="00E52BC9" w:rsidRDefault="00600AB0" w:rsidP="0059378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</w:tbl>
    <w:p w14:paraId="1D436A01" w14:textId="77777777"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 w:rsidSect="00A04924">
      <w:headerReference w:type="even" r:id="rId9"/>
      <w:headerReference w:type="default" r:id="rId10"/>
      <w:headerReference w:type="first" r:id="rId11"/>
      <w:pgSz w:w="11906" w:h="16838"/>
      <w:pgMar w:top="142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D7EB" w14:textId="77777777" w:rsidR="00A04924" w:rsidRDefault="00A04924" w:rsidP="004748DE">
      <w:pPr>
        <w:spacing w:after="0" w:line="240" w:lineRule="auto"/>
      </w:pPr>
      <w:r>
        <w:separator/>
      </w:r>
    </w:p>
  </w:endnote>
  <w:endnote w:type="continuationSeparator" w:id="0">
    <w:p w14:paraId="1523EB8E" w14:textId="77777777" w:rsidR="00A04924" w:rsidRDefault="00A04924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789D" w14:textId="77777777" w:rsidR="00A04924" w:rsidRDefault="00A04924" w:rsidP="004748DE">
      <w:pPr>
        <w:spacing w:after="0" w:line="240" w:lineRule="auto"/>
      </w:pPr>
      <w:r>
        <w:separator/>
      </w:r>
    </w:p>
  </w:footnote>
  <w:footnote w:type="continuationSeparator" w:id="0">
    <w:p w14:paraId="4EE839B2" w14:textId="77777777" w:rsidR="00A04924" w:rsidRDefault="00A04924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A101" w14:textId="77777777" w:rsidR="00A04924" w:rsidRDefault="00857767">
    <w:pPr>
      <w:pStyle w:val="Header"/>
    </w:pPr>
    <w:r>
      <w:rPr>
        <w:noProof/>
        <w:lang w:eastAsia="en-GB"/>
      </w:rPr>
      <w:pict w14:anchorId="3C426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8D88" w14:textId="77777777" w:rsidR="00A04924" w:rsidRDefault="00857767">
    <w:pPr>
      <w:pStyle w:val="Header"/>
    </w:pPr>
    <w:r>
      <w:rPr>
        <w:noProof/>
        <w:lang w:eastAsia="en-GB"/>
      </w:rPr>
      <w:pict w14:anchorId="5A2D2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B750" w14:textId="77777777" w:rsidR="00A04924" w:rsidRDefault="00857767">
    <w:pPr>
      <w:pStyle w:val="Header"/>
    </w:pPr>
    <w:r>
      <w:rPr>
        <w:noProof/>
        <w:lang w:eastAsia="en-GB"/>
      </w:rPr>
      <w:pict w14:anchorId="12830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26881"/>
    <w:rsid w:val="00121728"/>
    <w:rsid w:val="001B27EF"/>
    <w:rsid w:val="001B77D5"/>
    <w:rsid w:val="0025032D"/>
    <w:rsid w:val="002B2D75"/>
    <w:rsid w:val="002D1781"/>
    <w:rsid w:val="00330EC6"/>
    <w:rsid w:val="003E5281"/>
    <w:rsid w:val="00401041"/>
    <w:rsid w:val="004748DE"/>
    <w:rsid w:val="00511BFE"/>
    <w:rsid w:val="00527797"/>
    <w:rsid w:val="0059378F"/>
    <w:rsid w:val="00600AB0"/>
    <w:rsid w:val="006F28A7"/>
    <w:rsid w:val="00777B22"/>
    <w:rsid w:val="007853AE"/>
    <w:rsid w:val="00787BE5"/>
    <w:rsid w:val="007A639A"/>
    <w:rsid w:val="0080796B"/>
    <w:rsid w:val="00857767"/>
    <w:rsid w:val="00857A4C"/>
    <w:rsid w:val="008A5277"/>
    <w:rsid w:val="008D2FA3"/>
    <w:rsid w:val="00910975"/>
    <w:rsid w:val="009615EA"/>
    <w:rsid w:val="00A04924"/>
    <w:rsid w:val="00A20F4B"/>
    <w:rsid w:val="00A67B7F"/>
    <w:rsid w:val="00C564E4"/>
    <w:rsid w:val="00C8799C"/>
    <w:rsid w:val="00D12780"/>
    <w:rsid w:val="00DA31E0"/>
    <w:rsid w:val="00E5225A"/>
    <w:rsid w:val="00E52BC9"/>
    <w:rsid w:val="00E737C2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975A1"/>
  <w15:docId w15:val="{682C1C6C-27C3-4018-A4B8-CF6A4A4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character" w:styleId="Hyperlink">
    <w:name w:val="Hyperlink"/>
    <w:basedOn w:val="DefaultParagraphFont"/>
    <w:uiPriority w:val="99"/>
    <w:unhideWhenUsed/>
    <w:rsid w:val="00E5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vmjh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nature/habitats/article/rain-for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9CE8-67E1-4117-A6F0-3893328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Poole</cp:lastModifiedBy>
  <cp:revision>7</cp:revision>
  <dcterms:created xsi:type="dcterms:W3CDTF">2020-12-17T09:34:00Z</dcterms:created>
  <dcterms:modified xsi:type="dcterms:W3CDTF">2023-01-04T17:06:00Z</dcterms:modified>
</cp:coreProperties>
</file>